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6A" w:rsidRPr="00CA386A" w:rsidRDefault="00CA386A" w:rsidP="00CA38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Style w:val="a4"/>
          <w:rFonts w:ascii="MyriadProCond" w:hAnsi="MyriadProCond"/>
          <w:sz w:val="36"/>
          <w:szCs w:val="36"/>
        </w:rPr>
        <w:t>Уважаемые акционеры</w:t>
      </w:r>
      <w:r w:rsidRPr="00CA386A">
        <w:rPr>
          <w:rFonts w:ascii="MyriadProCond" w:hAnsi="MyriadProCond"/>
          <w:sz w:val="36"/>
          <w:szCs w:val="36"/>
        </w:rPr>
        <w:t> </w:t>
      </w:r>
      <w:r w:rsidRPr="00CA386A">
        <w:rPr>
          <w:rStyle w:val="a4"/>
          <w:rFonts w:ascii="MyriadProCond" w:hAnsi="MyriadProCond"/>
          <w:sz w:val="36"/>
          <w:szCs w:val="36"/>
        </w:rPr>
        <w:t>ОАО «Молоко» г. Витебск!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12 октября 2020 года в актовом зале предприятия, расположенном по адресу: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CA386A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 шоссе, 48 состоится внеочередное общее собрание акционеров ОАО «Молоко»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>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> </w:t>
      </w:r>
      <w:r w:rsidRPr="00CA386A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 1. Об увеличении уставного фонда открытого акционерного общества «Молоко»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 в соответствии с решением Витебского областного исполнительного комитета от 14.08.2020 №472 «О выделении средств и внесении их в уставные фонды».</w:t>
      </w:r>
      <w:bookmarkStart w:id="0" w:name="_GoBack"/>
      <w:bookmarkEnd w:id="0"/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2. О реорганизации ОАО «Молоко»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 путем присоединения к нему государственного предприятия «Экспериментальная база «Тулово».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3. Об утверждении Положения о продаже жилых домов (квартир) сельскохозяйственных организаций ОАО «Молоко»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>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>Регистрация акционеров и их представителей с 14.00 до 14.45 часов по месту проведения собрания.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CA386A">
        <w:rPr>
          <w:rFonts w:ascii="MyriadProCond" w:hAnsi="MyriadProCond"/>
          <w:sz w:val="36"/>
          <w:szCs w:val="36"/>
        </w:rPr>
        <w:t>паспорт  и</w:t>
      </w:r>
      <w:proofErr w:type="gramEnd"/>
      <w:r w:rsidRPr="00CA386A">
        <w:rPr>
          <w:rFonts w:ascii="MyriadProCond" w:hAnsi="MyriadProCond"/>
          <w:sz w:val="36"/>
          <w:szCs w:val="36"/>
        </w:rPr>
        <w:t xml:space="preserve"> доверенность.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 xml:space="preserve">С материалами, подготовленными к собранию, можно ознакомиться по адресу: </w:t>
      </w:r>
      <w:proofErr w:type="spellStart"/>
      <w:r w:rsidRPr="00CA386A">
        <w:rPr>
          <w:rFonts w:ascii="MyriadProCond" w:hAnsi="MyriadProCond"/>
          <w:sz w:val="36"/>
          <w:szCs w:val="36"/>
        </w:rPr>
        <w:t>г.Витебск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CA386A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CA386A">
        <w:rPr>
          <w:rFonts w:ascii="MyriadProCond" w:hAnsi="MyriadProCond"/>
          <w:sz w:val="36"/>
          <w:szCs w:val="36"/>
        </w:rPr>
        <w:t xml:space="preserve"> шоссе, 48 в рабочие дни (понедельник-пятница), с 8-00 до 16-30 часов, начиная с 5 октября 2020 года.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>Дата формирования реестра акционеров, имеющих право на участие в собрании – 02.10.2020 г.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lastRenderedPageBreak/>
        <w:t>Начало работы собрания в 15.00 ч.</w:t>
      </w:r>
    </w:p>
    <w:p w:rsidR="00CA386A" w:rsidRPr="00CA386A" w:rsidRDefault="00CA386A" w:rsidP="00CA386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CA386A">
        <w:rPr>
          <w:rFonts w:ascii="MyriadProCond" w:hAnsi="MyriadProCond"/>
          <w:sz w:val="36"/>
          <w:szCs w:val="36"/>
        </w:rPr>
        <w:t>Наблюдательный совет.</w:t>
      </w:r>
    </w:p>
    <w:p w:rsidR="00BD5A18" w:rsidRPr="00CA386A" w:rsidRDefault="00BD5A18"/>
    <w:sectPr w:rsidR="00BD5A18" w:rsidRPr="00CA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DE"/>
    <w:rsid w:val="00BD5A18"/>
    <w:rsid w:val="00CA386A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D454-005A-4E7D-B469-1CBE388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2</cp:revision>
  <dcterms:created xsi:type="dcterms:W3CDTF">2021-01-15T12:15:00Z</dcterms:created>
  <dcterms:modified xsi:type="dcterms:W3CDTF">2021-01-15T12:16:00Z</dcterms:modified>
</cp:coreProperties>
</file>